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03" w:rsidRDefault="00476F03" w:rsidP="00476F03">
      <w:pPr>
        <w:jc w:val="center"/>
        <w:rPr>
          <w:b/>
          <w:sz w:val="24"/>
          <w:lang w:val="uk-UA"/>
        </w:rPr>
      </w:pPr>
      <w:r w:rsidRPr="00AF5496">
        <w:rPr>
          <w:b/>
          <w:sz w:val="24"/>
          <w:lang w:val="uk-UA"/>
        </w:rPr>
        <w:t>Відділ освіти Біловодської районної державної адміністрації Луганської області оголошує конкурс на право оренди майна спільної власності територіальних громад сіл і селища Біловодського району</w:t>
      </w:r>
    </w:p>
    <w:p w:rsidR="00476F03" w:rsidRPr="00AF5496" w:rsidRDefault="00476F03" w:rsidP="00476F03">
      <w:pPr>
        <w:jc w:val="center"/>
        <w:rPr>
          <w:b/>
          <w:sz w:val="24"/>
          <w:lang w:val="uk-UA"/>
        </w:rPr>
      </w:pP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Відділ освіти Біловодської районної державної адміністрації Луганської області</w:t>
      </w:r>
      <w:r w:rsidRPr="00D960EF">
        <w:rPr>
          <w:b/>
          <w:sz w:val="24"/>
          <w:lang w:val="uk-UA"/>
        </w:rPr>
        <w:t xml:space="preserve"> </w:t>
      </w:r>
      <w:r w:rsidRPr="00D960EF">
        <w:rPr>
          <w:sz w:val="24"/>
          <w:lang w:val="uk-UA"/>
        </w:rPr>
        <w:t xml:space="preserve">оголошує конкурс на право оренди майна спільної власності територіальних громад сіл і селища Біловодського району, що знаходиться на балансі відділу освіти Біловодської районної державної адміністрації, а саме - </w:t>
      </w:r>
      <w:r w:rsidRPr="00D960EF">
        <w:rPr>
          <w:rStyle w:val="a3"/>
          <w:rFonts w:eastAsia="Arial Unicode MS"/>
          <w:b w:val="0"/>
          <w:bCs w:val="0"/>
          <w:sz w:val="24"/>
          <w:lang w:val="uk-UA"/>
        </w:rPr>
        <w:t xml:space="preserve">частини приміщення котельні Бараниківської ЗОШ І-ІІІ ступенів, площею 70 кв.м., місцезнаходження якого: </w:t>
      </w:r>
      <w:r w:rsidRPr="00D960EF">
        <w:rPr>
          <w:rStyle w:val="a3"/>
          <w:rFonts w:eastAsia="Arial Unicode MS"/>
          <w:b w:val="0"/>
          <w:bCs w:val="0"/>
          <w:sz w:val="24"/>
        </w:rPr>
        <w:t xml:space="preserve">92830, Луганська область, Біловодський р-н, с. Бараниківка, </w:t>
      </w:r>
      <w:r w:rsidRPr="00D960EF">
        <w:rPr>
          <w:sz w:val="24"/>
          <w:lang w:val="uk-UA"/>
        </w:rPr>
        <w:t>вул. Юрченка, 21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Конкурсні пропозиції від фізичних та юридичних осіб про оренду відповідного майна приймаються протягом 10 робочих днів з моменту опублікування оголошення за адресою: смт. Біловодськ, вул. Центральна, 103, тел. (06466) 9-26-97.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ab/>
        <w:t>Пропозиції надаються у конвертах з написом „На конкурс”. Конверт повинен містити: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-</w:t>
      </w:r>
      <w:r w:rsidRPr="00D960EF">
        <w:rPr>
          <w:sz w:val="24"/>
          <w:lang w:val="uk-UA"/>
        </w:rPr>
        <w:tab/>
        <w:t xml:space="preserve">перелік документів, поданих у запечатаному конверті; 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- проект договору оренди із зобов’язанням щодо виконання умов Конкурсу;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-</w:t>
      </w:r>
      <w:r w:rsidRPr="00D960EF">
        <w:rPr>
          <w:sz w:val="24"/>
          <w:lang w:val="uk-UA"/>
        </w:rPr>
        <w:tab/>
        <w:t>додаткові пропозиції до договору оренди;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-</w:t>
      </w:r>
      <w:r w:rsidRPr="00D960EF">
        <w:rPr>
          <w:sz w:val="24"/>
          <w:lang w:val="uk-UA"/>
        </w:rPr>
        <w:tab/>
        <w:t>гарантії виконання умов конкурсу щодо здійснення певних видів ремонтних робіт та робіт з благоустрою території або участі в зміцненні матеріальної бази об’єкту оренди, в строк, не більший, ніж строк оренди, та не більший одного року.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Разом із конвертом претендент подає заяву на участь у Конкурсі, де зазначає: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-</w:t>
      </w:r>
      <w:r w:rsidRPr="00D960EF">
        <w:rPr>
          <w:sz w:val="24"/>
          <w:lang w:val="uk-UA"/>
        </w:rPr>
        <w:tab/>
        <w:t>відомості про фізичну або юридичну особу, адресу та контактний телефон;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-</w:t>
      </w:r>
      <w:r w:rsidRPr="00D960EF">
        <w:rPr>
          <w:sz w:val="24"/>
          <w:lang w:val="uk-UA"/>
        </w:rPr>
        <w:tab/>
        <w:t>назву, місцезнаходження та площу об’єкту, на оренду якого він претендує;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-</w:t>
      </w:r>
      <w:r w:rsidRPr="00D960EF">
        <w:rPr>
          <w:sz w:val="24"/>
          <w:lang w:val="uk-UA"/>
        </w:rPr>
        <w:tab/>
        <w:t>що з умовами та порядком проведення Конкурсу він ознайомлений;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-</w:t>
      </w:r>
      <w:r w:rsidRPr="00D960EF">
        <w:rPr>
          <w:sz w:val="24"/>
          <w:lang w:val="uk-UA"/>
        </w:rPr>
        <w:tab/>
        <w:t>свідоцтво про державну реєстрацію юридичної особи або фізичної особи-підприємця;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-</w:t>
      </w:r>
      <w:r w:rsidRPr="00D960EF">
        <w:rPr>
          <w:sz w:val="24"/>
          <w:lang w:val="uk-UA"/>
        </w:rPr>
        <w:tab/>
        <w:t>довідку про внесення в ЄДРПОУ (для юридичної особи);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-</w:t>
      </w:r>
      <w:r w:rsidRPr="00D960EF">
        <w:rPr>
          <w:sz w:val="24"/>
          <w:lang w:val="uk-UA"/>
        </w:rPr>
        <w:tab/>
        <w:t>довідку від учасника конкурсу про те, що до нього не порушено справу про банкрутство.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  <w:r w:rsidRPr="00D960EF">
        <w:rPr>
          <w:sz w:val="24"/>
          <w:lang w:val="uk-UA"/>
        </w:rPr>
        <w:t>Останній строк подачі заяви 2</w:t>
      </w:r>
      <w:r>
        <w:rPr>
          <w:sz w:val="24"/>
          <w:lang w:val="uk-UA"/>
        </w:rPr>
        <w:t>0</w:t>
      </w:r>
      <w:r w:rsidRPr="00D960EF">
        <w:rPr>
          <w:sz w:val="24"/>
          <w:lang w:val="uk-UA"/>
        </w:rPr>
        <w:t xml:space="preserve"> листопада 2017 року об 10.00.</w:t>
      </w:r>
    </w:p>
    <w:p w:rsidR="00476F03" w:rsidRPr="00D960EF" w:rsidRDefault="00476F03" w:rsidP="00476F03">
      <w:pPr>
        <w:ind w:firstLine="567"/>
        <w:jc w:val="both"/>
        <w:rPr>
          <w:sz w:val="24"/>
          <w:lang w:val="uk-UA"/>
        </w:rPr>
      </w:pPr>
    </w:p>
    <w:p w:rsidR="00476F03" w:rsidRPr="00C46F9F" w:rsidRDefault="00476F03" w:rsidP="00476F03">
      <w:pPr>
        <w:rPr>
          <w:lang w:val="uk-UA"/>
        </w:rPr>
      </w:pPr>
    </w:p>
    <w:p w:rsidR="00FB4756" w:rsidRPr="00476F03" w:rsidRDefault="00FB4756">
      <w:pPr>
        <w:rPr>
          <w:lang w:val="uk-UA"/>
        </w:rPr>
      </w:pPr>
    </w:p>
    <w:sectPr w:rsidR="00FB4756" w:rsidRPr="00476F0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F03"/>
    <w:rsid w:val="00476F03"/>
    <w:rsid w:val="007F364D"/>
    <w:rsid w:val="00D34BDF"/>
    <w:rsid w:val="00F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03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6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2017-11-08T13:20:00Z</dcterms:created>
  <dcterms:modified xsi:type="dcterms:W3CDTF">2017-11-08T13:20:00Z</dcterms:modified>
</cp:coreProperties>
</file>