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9" w:rsidRDefault="00BC6539" w:rsidP="00A5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02" w:rsidRPr="00A55C35" w:rsidRDefault="003C7202" w:rsidP="00A55C35">
      <w:pPr>
        <w:pStyle w:val="3"/>
        <w:spacing w:before="0" w:line="240" w:lineRule="auto"/>
        <w:jc w:val="center"/>
        <w:rPr>
          <w:rFonts w:asciiTheme="minorHAnsi" w:hAnsiTheme="minorHAnsi" w:cstheme="minorHAnsi"/>
          <w:color w:val="163555"/>
          <w:sz w:val="28"/>
          <w:szCs w:val="28"/>
        </w:rPr>
      </w:pPr>
      <w:r w:rsidRPr="00A55C35">
        <w:rPr>
          <w:rFonts w:asciiTheme="minorHAnsi" w:hAnsiTheme="minorHAnsi" w:cstheme="minorHAnsi"/>
          <w:color w:val="163555"/>
          <w:sz w:val="28"/>
          <w:szCs w:val="28"/>
        </w:rPr>
        <w:t>Патронат над дитиною</w:t>
      </w:r>
    </w:p>
    <w:p w:rsidR="003C7202" w:rsidRDefault="003C7202" w:rsidP="00A55C35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Style w:val="a4"/>
          <w:rFonts w:asciiTheme="minorHAnsi" w:hAnsiTheme="minorHAnsi" w:cstheme="minorHAnsi"/>
          <w:color w:val="303030"/>
          <w:sz w:val="28"/>
          <w:szCs w:val="28"/>
        </w:rPr>
        <w:t>В Україні</w:t>
      </w:r>
      <w:r w:rsidR="005F384A">
        <w:rPr>
          <w:rStyle w:val="a4"/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Pr="00A55C35">
        <w:rPr>
          <w:rStyle w:val="a4"/>
          <w:rFonts w:asciiTheme="minorHAnsi" w:hAnsiTheme="minorHAnsi" w:cstheme="minorHAnsi"/>
          <w:color w:val="303030"/>
          <w:sz w:val="28"/>
          <w:szCs w:val="28"/>
        </w:rPr>
        <w:t>запрацювала нова форма сімейного</w:t>
      </w:r>
      <w:r w:rsidR="005F384A">
        <w:rPr>
          <w:rStyle w:val="a4"/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Pr="00A55C35">
        <w:rPr>
          <w:rStyle w:val="a4"/>
          <w:rFonts w:asciiTheme="minorHAnsi" w:hAnsiTheme="minorHAnsi" w:cstheme="minorHAnsi"/>
          <w:color w:val="303030"/>
          <w:sz w:val="28"/>
          <w:szCs w:val="28"/>
        </w:rPr>
        <w:t>виховання – патронат над дитиною</w:t>
      </w:r>
    </w:p>
    <w:p w:rsidR="00A55C35" w:rsidRPr="00A55C35" w:rsidRDefault="00A55C35" w:rsidP="00A55C3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</w:p>
    <w:p w:rsidR="00A55C35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В Україні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впроваджена нова форма сімейного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виховання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, в якій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передбачено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надання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 </w:t>
      </w:r>
      <w:r w:rsidRPr="005F384A">
        <w:rPr>
          <w:rStyle w:val="a4"/>
          <w:rFonts w:asciiTheme="minorHAnsi" w:hAnsiTheme="minorHAnsi" w:cstheme="minorHAnsi"/>
          <w:color w:val="303030"/>
          <w:sz w:val="28"/>
          <w:szCs w:val="28"/>
          <w:lang w:val="uk-UA"/>
        </w:rPr>
        <w:t>комплексу послуг з тимчасового догляду та виховання</w:t>
      </w:r>
      <w:r w:rsidR="005F384A">
        <w:rPr>
          <w:rStyle w:val="a4"/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Style w:val="a4"/>
          <w:rFonts w:asciiTheme="minorHAnsi" w:hAnsiTheme="minorHAnsi" w:cstheme="minorHAnsi"/>
          <w:color w:val="303030"/>
          <w:sz w:val="28"/>
          <w:szCs w:val="28"/>
          <w:lang w:val="uk-UA"/>
        </w:rPr>
        <w:t>дітей</w:t>
      </w:r>
      <w:r w:rsidRPr="00A55C35">
        <w:rPr>
          <w:rStyle w:val="a4"/>
          <w:rFonts w:asciiTheme="minorHAnsi" w:hAnsiTheme="minorHAnsi" w:cstheme="minorHAnsi"/>
          <w:color w:val="303030"/>
          <w:sz w:val="28"/>
          <w:szCs w:val="28"/>
        </w:rPr>
        <w:t> </w:t>
      </w:r>
      <w:r w:rsidRPr="005F384A">
        <w:rPr>
          <w:rStyle w:val="a4"/>
          <w:rFonts w:asciiTheme="minorHAnsi" w:hAnsiTheme="minorHAnsi" w:cstheme="minorHAnsi"/>
          <w:color w:val="303030"/>
          <w:sz w:val="28"/>
          <w:szCs w:val="28"/>
          <w:lang w:val="uk-UA"/>
        </w:rPr>
        <w:t>в сім’ї патронатного вихователя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 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на період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подолання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дитиною, батьками складних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життєвих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обставин та/або на період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прийняття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рішення про набуття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дитиною статусу дитини-сироти чи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дитини, позбавленої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б</w:t>
      </w:r>
      <w:r w:rsidR="00A55C35"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атьківського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піклування.</w:t>
      </w:r>
    </w:p>
    <w:p w:rsidR="00A55C35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Законом України від 26.01.2016 року № 936-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VIII</w:t>
      </w: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“Про внесення змін до деяких законодавчих актів України щодо посилення соціального захисту дітей та підтримки сімей з дітьми” запроваджено нову форму тимчасового сімейного виховання дітей-сиріт та дітей, позбавлених батьківського піклування – сім’я патронатного вихователя.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У кінці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березня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цього року набрала чинності постанова Кабінету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міністрів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України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від 16 березня 2017 р. №148 «Деяк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і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питання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здійснення патронату над дитиною», яка регулює Порядок створення та діяльності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сім'ї патронатного вихователя, влаштування, перебування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д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итини в сім'ї</w:t>
      </w:r>
      <w:r w:rsidR="005F384A">
        <w:rPr>
          <w:rFonts w:asciiTheme="minorHAnsi" w:hAnsiTheme="minorHAnsi" w:cstheme="minorHAnsi"/>
          <w:color w:val="303030"/>
          <w:sz w:val="28"/>
          <w:szCs w:val="28"/>
        </w:rPr>
        <w:t xml:space="preserve"> патронатного вихователя, в 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ній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затвердженоТиповий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договір про патрон</w:t>
      </w:r>
      <w:r w:rsidR="005F384A">
        <w:rPr>
          <w:rFonts w:asciiTheme="minorHAnsi" w:hAnsiTheme="minorHAnsi" w:cstheme="minorHAnsi"/>
          <w:color w:val="303030"/>
          <w:sz w:val="28"/>
          <w:szCs w:val="28"/>
        </w:rPr>
        <w:t xml:space="preserve">ат над дитиною та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Порядок оплати послуг патронатного вихователя та виплати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соціальної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допомоги на утримання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дитини в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>
        <w:rPr>
          <w:rFonts w:asciiTheme="minorHAnsi" w:hAnsiTheme="minorHAnsi" w:cstheme="minorHAnsi"/>
          <w:color w:val="303030"/>
          <w:sz w:val="28"/>
          <w:szCs w:val="28"/>
        </w:rPr>
        <w:t>сім'ї патронатного вихователя.</w:t>
      </w:r>
    </w:p>
    <w:p w:rsidR="00A55C35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Патронат над дитиною 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–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це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тимчасовий догляд, виховання та реабілітація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дитини в сім’ї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патронатного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вихователя на період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подолання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дитиною, її батьками або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іншими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законними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представник</w:t>
      </w:r>
      <w:r w:rsidR="00A55C35"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ами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складних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життєвих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 w:rsidRP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>обставин.</w:t>
      </w:r>
    </w:p>
    <w:p w:rsidR="00A55C35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</w:rPr>
        <w:t>Метою патронату над дитиною є забезпечення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захисту прав дитини, яка через складні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життєві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обставини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тимчасово не може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проживати разом з батьками/законними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представниками, надання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їй та її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сім’ї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послуг, спрямованих на повернення у сім’ю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відповідно</w:t>
      </w:r>
      <w:r w:rsidR="00A55C35">
        <w:rPr>
          <w:rFonts w:asciiTheme="minorHAnsi" w:hAnsiTheme="minorHAnsi" w:cstheme="minorHAnsi"/>
          <w:color w:val="303030"/>
          <w:sz w:val="28"/>
          <w:szCs w:val="28"/>
        </w:rPr>
        <w:t xml:space="preserve"> до найкращих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>
        <w:rPr>
          <w:rFonts w:asciiTheme="minorHAnsi" w:hAnsiTheme="minorHAnsi" w:cstheme="minorHAnsi"/>
          <w:color w:val="303030"/>
          <w:sz w:val="28"/>
          <w:szCs w:val="28"/>
        </w:rPr>
        <w:t>інтересів</w:t>
      </w:r>
      <w:r w:rsidR="005F384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>
        <w:rPr>
          <w:rFonts w:asciiTheme="minorHAnsi" w:hAnsiTheme="minorHAnsi" w:cstheme="minorHAnsi"/>
          <w:color w:val="303030"/>
          <w:sz w:val="28"/>
          <w:szCs w:val="28"/>
        </w:rPr>
        <w:t>дитини.</w:t>
      </w:r>
    </w:p>
    <w:p w:rsidR="00C80493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Патронатним вихователем може бути громадянин України, який має досвід виховання дитини, відповідні житлові умови для надання послуг з догляду, виховання та реабілітації дитини у своєму помешканні.</w:t>
      </w:r>
      <w:r w:rsid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Крім цього, патронатний вихователь проходить відповідний курс навчання та отримує </w:t>
      </w:r>
      <w:r w:rsidR="008B247A">
        <w:rPr>
          <w:rFonts w:asciiTheme="minorHAnsi" w:hAnsiTheme="minorHAnsi" w:cstheme="minorHAnsi"/>
          <w:color w:val="303030"/>
          <w:sz w:val="28"/>
          <w:szCs w:val="28"/>
          <w:lang w:val="uk-UA"/>
        </w:rPr>
        <w:t>сертифікат</w:t>
      </w:r>
      <w:r w:rsid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, який надає йому право надавати таку соціальну послугу.</w:t>
      </w:r>
      <w:bookmarkStart w:id="0" w:name="_GoBack"/>
      <w:bookmarkEnd w:id="0"/>
    </w:p>
    <w:p w:rsidR="00A55C35" w:rsidRPr="00A55C35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Style w:val="a8"/>
          <w:rFonts w:asciiTheme="minorHAnsi" w:hAnsiTheme="minorHAnsi" w:cstheme="minorHAnsi"/>
          <w:b/>
          <w:color w:val="303030"/>
          <w:sz w:val="28"/>
          <w:szCs w:val="28"/>
          <w:u w:val="single"/>
          <w:lang w:val="uk-UA"/>
        </w:rPr>
        <w:t>До сім’ї патронатного вихователя можуть бути влаштовані діти, які потрапили в складні життєві обставини, а саме:</w:t>
      </w:r>
      <w:r w:rsidRPr="00A55C35">
        <w:rPr>
          <w:rFonts w:asciiTheme="minorHAnsi" w:hAnsiTheme="minorHAnsi" w:cstheme="minorHAnsi"/>
          <w:b/>
          <w:color w:val="303030"/>
          <w:sz w:val="28"/>
          <w:szCs w:val="28"/>
          <w:lang w:val="uk-UA"/>
        </w:rPr>
        <w:br/>
      </w: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– новонароджені діти, залишені в пологовому будинку, іншому закладі охорони здоров`я, або яких відмовилис</w:t>
      </w:r>
      <w:r w:rsidR="00A55C35"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я забрати батьки чи інші родичі</w:t>
      </w:r>
      <w:r w:rsid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;</w:t>
      </w:r>
    </w:p>
    <w:p w:rsidR="00A55C35" w:rsidRDefault="003C7202" w:rsidP="00A55C3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– підкинуті, знайдені діти;</w:t>
      </w:r>
    </w:p>
    <w:p w:rsidR="00A55C35" w:rsidRDefault="003C7202" w:rsidP="00A55C3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– безпритульні діти;</w:t>
      </w:r>
    </w:p>
    <w:p w:rsidR="00A55C35" w:rsidRDefault="003C7202" w:rsidP="00A55C3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– діти з сімей, в яких існує загроза їхньому життю та здоров‘ю;</w:t>
      </w:r>
    </w:p>
    <w:p w:rsidR="00A55C35" w:rsidRDefault="003C7202" w:rsidP="00A55C3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– діти, які зазнали насильства, жорстокого поводження;</w:t>
      </w:r>
    </w:p>
    <w:p w:rsidR="00A55C35" w:rsidRDefault="003C7202" w:rsidP="00A55C3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lastRenderedPageBreak/>
        <w:t>– діти, батьки або особи, які їх заміняють, померли, безвісно відсутні;</w:t>
      </w: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br/>
        <w:t>– діти, переміщені із тимчасово окупованої території, або району проведення бойових дій в зоні АТО;</w:t>
      </w:r>
    </w:p>
    <w:p w:rsidR="00A55C35" w:rsidRDefault="003C7202" w:rsidP="00A55C3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– інші діти, які за різних обставин певний час не можуть перебувати у власній сім‘ї або їхні батьки чи особи, які їх заміняють, не можуть піклуватись про них.</w:t>
      </w:r>
    </w:p>
    <w:p w:rsidR="00A55C35" w:rsidRDefault="003C7202" w:rsidP="00A55C3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</w:rPr>
        <w:t>Одночасно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під патронат в одну сім’ю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влаштовується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виключно один випадок: діти (не залежно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від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їх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кількості), які є братами-сестрами, або до влаштування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під патронат проживали в одній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родині.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br/>
        <w:t>Оптимальний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термін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перебування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дитини в сім’ї патронатного вихователя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визначається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відповідно до індивідуальних потреб дитини, виявлених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обставин та їх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впливу на стан дитини та не повинен перевищувати 3 місяців. В особливих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випадках за рішенням органу опіки та піклування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термін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перебування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під патронатом може бути подовжений, однак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загалом не повинен бути більшим за 6 місяців</w:t>
      </w:r>
      <w:r w:rsidRPr="00A55C35">
        <w:rPr>
          <w:rStyle w:val="a4"/>
          <w:rFonts w:asciiTheme="minorHAnsi" w:hAnsiTheme="minorHAnsi" w:cstheme="minorHAnsi"/>
          <w:color w:val="303030"/>
          <w:sz w:val="28"/>
          <w:szCs w:val="28"/>
        </w:rPr>
        <w:t>.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 За цей час соціальні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фахівці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працюватимуть з батьками дитини для подолання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труднощів, через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які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її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було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вилучено. У разі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неможливості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відновити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здатність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батьків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виховувати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дитину, їй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підшукають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іншу форму сім</w:t>
      </w:r>
      <w:r w:rsidR="00A55C35">
        <w:rPr>
          <w:rFonts w:asciiTheme="minorHAnsi" w:hAnsiTheme="minorHAnsi" w:cstheme="minorHAnsi"/>
          <w:color w:val="303030"/>
          <w:sz w:val="28"/>
          <w:szCs w:val="28"/>
        </w:rPr>
        <w:t>ейного</w:t>
      </w:r>
      <w:r w:rsidR="008C1148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>
        <w:rPr>
          <w:rFonts w:asciiTheme="minorHAnsi" w:hAnsiTheme="minorHAnsi" w:cstheme="minorHAnsi"/>
          <w:color w:val="303030"/>
          <w:sz w:val="28"/>
          <w:szCs w:val="28"/>
        </w:rPr>
        <w:t>виховання.</w:t>
      </w:r>
    </w:p>
    <w:p w:rsidR="003C7202" w:rsidRPr="0022416A" w:rsidRDefault="003C7202" w:rsidP="0022416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03030"/>
          <w:sz w:val="28"/>
          <w:szCs w:val="28"/>
          <w:lang w:val="uk-UA"/>
        </w:rPr>
      </w:pP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Запрошуємо до співпраці усі небайдужі родини, які готові поділитися сімейним теплом з дітьми, які мають ризик залишитися без батьківського піклування та потребують тимчасової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 </w:t>
      </w:r>
      <w:r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підтримки.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Про більш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детальну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ін</w:t>
      </w:r>
      <w:r w:rsidR="0022416A">
        <w:rPr>
          <w:rFonts w:asciiTheme="minorHAnsi" w:hAnsiTheme="minorHAnsi" w:cstheme="minorHAnsi"/>
          <w:color w:val="303030"/>
          <w:sz w:val="28"/>
          <w:szCs w:val="28"/>
        </w:rPr>
        <w:t xml:space="preserve">формацію про сімейний патронат 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>в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и зможете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дізнатися, звернувшись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до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 xml:space="preserve"> служб</w:t>
      </w:r>
      <w:r w:rsid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и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у справах дітей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райдержадмініст</w:t>
      </w:r>
      <w:r w:rsidR="007D55BF"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рації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 xml:space="preserve"> за адресою: </w:t>
      </w:r>
      <w:r w:rsidR="0022416A">
        <w:rPr>
          <w:rFonts w:asciiTheme="minorHAnsi" w:hAnsiTheme="minorHAnsi" w:cstheme="minorHAnsi"/>
          <w:color w:val="303030"/>
          <w:sz w:val="28"/>
          <w:szCs w:val="28"/>
          <w:lang w:val="uk-UA"/>
        </w:rPr>
        <w:t xml:space="preserve"> 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 xml:space="preserve">вул. </w:t>
      </w:r>
      <w:r w:rsidR="007D55BF"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Центральна, 103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 xml:space="preserve">; тел. </w:t>
      </w:r>
      <w:r w:rsidR="007D55BF" w:rsidRPr="00A55C35">
        <w:rPr>
          <w:rFonts w:asciiTheme="minorHAnsi" w:hAnsiTheme="minorHAnsi" w:cstheme="minorHAnsi"/>
          <w:color w:val="303030"/>
          <w:sz w:val="28"/>
          <w:szCs w:val="28"/>
          <w:lang w:val="uk-UA"/>
        </w:rPr>
        <w:t>9-27-58</w:t>
      </w:r>
      <w:r w:rsidRPr="00A55C35">
        <w:rPr>
          <w:rFonts w:asciiTheme="minorHAnsi" w:hAnsiTheme="minorHAnsi" w:cstheme="minorHAnsi"/>
          <w:color w:val="303030"/>
          <w:sz w:val="28"/>
          <w:szCs w:val="28"/>
        </w:rPr>
        <w:t>.</w:t>
      </w:r>
    </w:p>
    <w:p w:rsidR="00186117" w:rsidRDefault="00186117" w:rsidP="00186117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</w:p>
    <w:p w:rsidR="00186117" w:rsidRDefault="00186117" w:rsidP="00186117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</w:p>
    <w:p w:rsidR="00186117" w:rsidRDefault="00186117" w:rsidP="00186117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</w:p>
    <w:p w:rsidR="00186117" w:rsidRPr="00AB2E84" w:rsidRDefault="00186117" w:rsidP="00F72FAA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               </w:t>
      </w:r>
    </w:p>
    <w:p w:rsidR="00285522" w:rsidRPr="00285522" w:rsidRDefault="00285522" w:rsidP="00285522">
      <w:pPr>
        <w:pStyle w:val="a3"/>
        <w:shd w:val="clear" w:color="auto" w:fill="FFFFFF"/>
        <w:spacing w:before="0" w:beforeAutospacing="0" w:after="0" w:afterAutospacing="0" w:line="280" w:lineRule="exact"/>
        <w:ind w:firstLine="708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</w:p>
    <w:p w:rsidR="00285522" w:rsidRPr="00285522" w:rsidRDefault="00285522" w:rsidP="00285522">
      <w:pPr>
        <w:pStyle w:val="a3"/>
        <w:shd w:val="clear" w:color="auto" w:fill="FFFFFF"/>
        <w:spacing w:before="0" w:beforeAutospacing="0" w:after="0" w:afterAutospacing="0" w:line="280" w:lineRule="exact"/>
        <w:ind w:firstLine="708"/>
        <w:jc w:val="both"/>
        <w:textAlignment w:val="baseline"/>
        <w:rPr>
          <w:rFonts w:asciiTheme="minorHAnsi" w:hAnsiTheme="minorHAnsi" w:cstheme="minorHAnsi"/>
          <w:sz w:val="28"/>
          <w:szCs w:val="28"/>
          <w:lang w:val="uk-UA"/>
        </w:rPr>
      </w:pPr>
    </w:p>
    <w:p w:rsidR="005B23BF" w:rsidRPr="005B23BF" w:rsidRDefault="005B23BF" w:rsidP="005B23BF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val="uk-UA" w:eastAsia="ru-RU"/>
        </w:rPr>
      </w:pPr>
    </w:p>
    <w:p w:rsidR="005266A3" w:rsidRPr="00285522" w:rsidRDefault="005266A3" w:rsidP="005B23BF">
      <w:pPr>
        <w:spacing w:after="0" w:line="280" w:lineRule="exact"/>
        <w:jc w:val="both"/>
        <w:rPr>
          <w:rFonts w:cstheme="minorHAnsi"/>
          <w:sz w:val="28"/>
          <w:szCs w:val="28"/>
          <w:lang w:val="uk-UA"/>
        </w:rPr>
      </w:pPr>
    </w:p>
    <w:sectPr w:rsidR="005266A3" w:rsidRPr="00285522" w:rsidSect="00636B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FDA"/>
    <w:multiLevelType w:val="hybridMultilevel"/>
    <w:tmpl w:val="3D3A672C"/>
    <w:lvl w:ilvl="0" w:tplc="94DC4A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B61ED6"/>
    <w:multiLevelType w:val="multilevel"/>
    <w:tmpl w:val="5E9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C2F0B"/>
    <w:multiLevelType w:val="hybridMultilevel"/>
    <w:tmpl w:val="F626AA4A"/>
    <w:lvl w:ilvl="0" w:tplc="C28C00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E2C66"/>
    <w:rsid w:val="00014D38"/>
    <w:rsid w:val="000746C8"/>
    <w:rsid w:val="0011222C"/>
    <w:rsid w:val="00147452"/>
    <w:rsid w:val="00186117"/>
    <w:rsid w:val="001B39C3"/>
    <w:rsid w:val="0022416A"/>
    <w:rsid w:val="00285522"/>
    <w:rsid w:val="003974CC"/>
    <w:rsid w:val="003B3685"/>
    <w:rsid w:val="003C1EE6"/>
    <w:rsid w:val="003C7202"/>
    <w:rsid w:val="00440658"/>
    <w:rsid w:val="00461B64"/>
    <w:rsid w:val="004A743F"/>
    <w:rsid w:val="004E2C66"/>
    <w:rsid w:val="004E48A5"/>
    <w:rsid w:val="00523A02"/>
    <w:rsid w:val="005266A3"/>
    <w:rsid w:val="00540B83"/>
    <w:rsid w:val="005B23BF"/>
    <w:rsid w:val="005D3905"/>
    <w:rsid w:val="005F384A"/>
    <w:rsid w:val="00636BEC"/>
    <w:rsid w:val="00643740"/>
    <w:rsid w:val="007039DC"/>
    <w:rsid w:val="007116DE"/>
    <w:rsid w:val="007D55BF"/>
    <w:rsid w:val="00821639"/>
    <w:rsid w:val="008A4746"/>
    <w:rsid w:val="008B247A"/>
    <w:rsid w:val="008C1148"/>
    <w:rsid w:val="008F2EA5"/>
    <w:rsid w:val="0091687A"/>
    <w:rsid w:val="00960F76"/>
    <w:rsid w:val="00A10C4F"/>
    <w:rsid w:val="00A55C35"/>
    <w:rsid w:val="00AB2C5B"/>
    <w:rsid w:val="00AB2E84"/>
    <w:rsid w:val="00BC6539"/>
    <w:rsid w:val="00BF4E47"/>
    <w:rsid w:val="00C80493"/>
    <w:rsid w:val="00CA1008"/>
    <w:rsid w:val="00CB4BF4"/>
    <w:rsid w:val="00D8481E"/>
    <w:rsid w:val="00DF0391"/>
    <w:rsid w:val="00F12880"/>
    <w:rsid w:val="00F7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7"/>
  </w:style>
  <w:style w:type="paragraph" w:styleId="2">
    <w:name w:val="heading 2"/>
    <w:basedOn w:val="a"/>
    <w:link w:val="20"/>
    <w:uiPriority w:val="9"/>
    <w:qFormat/>
    <w:rsid w:val="005B2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E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2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5B23BF"/>
  </w:style>
  <w:style w:type="character" w:styleId="a5">
    <w:name w:val="Hyperlink"/>
    <w:basedOn w:val="a0"/>
    <w:uiPriority w:val="99"/>
    <w:semiHidden/>
    <w:unhideWhenUsed/>
    <w:rsid w:val="005B23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7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3C7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6454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97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014">
              <w:marLeft w:val="0"/>
              <w:marRight w:val="0"/>
              <w:marTop w:val="185"/>
              <w:marBottom w:val="0"/>
              <w:divBdr>
                <w:top w:val="single" w:sz="12" w:space="18" w:color="38383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8698">
          <w:marLeft w:val="0"/>
          <w:marRight w:val="-14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048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663027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853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12345</cp:lastModifiedBy>
  <cp:revision>62</cp:revision>
  <dcterms:created xsi:type="dcterms:W3CDTF">2016-03-22T10:07:00Z</dcterms:created>
  <dcterms:modified xsi:type="dcterms:W3CDTF">2017-09-21T13:45:00Z</dcterms:modified>
</cp:coreProperties>
</file>